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A29E4" w14:textId="78BF51E0" w:rsidR="00596C6E" w:rsidRDefault="00596C6E" w:rsidP="00596C6E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val="es-ES"/>
        </w:rPr>
        <w:drawing>
          <wp:inline distT="0" distB="0" distL="0" distR="0" wp14:anchorId="5EB4FAFB" wp14:editId="0629A018">
            <wp:extent cx="3769995" cy="13286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_berria-01 cop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132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12F7" w14:textId="23A6D991" w:rsidR="006A4397" w:rsidRPr="006A4397" w:rsidRDefault="006A4397" w:rsidP="006A4397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‘Jan eta Kanta</w:t>
      </w:r>
      <w:r w:rsidRPr="006A4397">
        <w:rPr>
          <w:rFonts w:ascii="Arial" w:hAnsi="Arial" w:cs="Arial"/>
          <w:b/>
          <w:sz w:val="48"/>
          <w:szCs w:val="48"/>
        </w:rPr>
        <w:t>', errezetak eta abestiak durangarren artean partekatzeko ekimena</w:t>
      </w:r>
    </w:p>
    <w:p w14:paraId="08129CEB" w14:textId="77777777" w:rsidR="006A4397" w:rsidRDefault="006A4397" w:rsidP="006A4397">
      <w:pPr>
        <w:spacing w:line="360" w:lineRule="auto"/>
        <w:jc w:val="both"/>
        <w:rPr>
          <w:rFonts w:ascii="Arial" w:hAnsi="Arial" w:cs="Arial"/>
          <w:b/>
          <w:sz w:val="48"/>
          <w:szCs w:val="48"/>
        </w:rPr>
      </w:pPr>
    </w:p>
    <w:p w14:paraId="76625DF7" w14:textId="5C79781B" w:rsidR="006A4397" w:rsidRPr="006A4397" w:rsidRDefault="006A4397" w:rsidP="006A4397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6A4397">
        <w:rPr>
          <w:rFonts w:ascii="Arial" w:hAnsi="Arial" w:cs="Arial"/>
          <w:b/>
          <w:sz w:val="36"/>
          <w:szCs w:val="36"/>
        </w:rPr>
        <w:t>Watsapp tal</w:t>
      </w:r>
      <w:r>
        <w:rPr>
          <w:rFonts w:ascii="Arial" w:hAnsi="Arial" w:cs="Arial"/>
          <w:b/>
          <w:sz w:val="36"/>
          <w:szCs w:val="36"/>
        </w:rPr>
        <w:t>de bat sortu da eta bertan, 10:</w:t>
      </w:r>
      <w:r w:rsidRPr="006A4397">
        <w:rPr>
          <w:rFonts w:ascii="Arial" w:hAnsi="Arial" w:cs="Arial"/>
          <w:b/>
          <w:sz w:val="36"/>
          <w:szCs w:val="36"/>
        </w:rPr>
        <w:t>00etatik 14: 00etara, parte-hartzaileek errezetak edo abestiak truk</w:t>
      </w:r>
      <w:r w:rsidR="005E0231">
        <w:rPr>
          <w:rFonts w:ascii="Arial" w:hAnsi="Arial" w:cs="Arial"/>
          <w:b/>
          <w:sz w:val="36"/>
          <w:szCs w:val="36"/>
        </w:rPr>
        <w:t>atu ahal izango dituzte argazki edo</w:t>
      </w:r>
      <w:r w:rsidRPr="006A4397">
        <w:rPr>
          <w:rFonts w:ascii="Arial" w:hAnsi="Arial" w:cs="Arial"/>
          <w:b/>
          <w:sz w:val="36"/>
          <w:szCs w:val="36"/>
        </w:rPr>
        <w:t xml:space="preserve"> audio bidez.</w:t>
      </w:r>
    </w:p>
    <w:p w14:paraId="36BBD4BA" w14:textId="77777777" w:rsidR="006A4397" w:rsidRPr="006A4397" w:rsidRDefault="006A4397" w:rsidP="006A4397">
      <w:pPr>
        <w:spacing w:line="360" w:lineRule="auto"/>
        <w:jc w:val="both"/>
        <w:rPr>
          <w:rFonts w:ascii="Arial" w:hAnsi="Arial" w:cs="Arial"/>
        </w:rPr>
      </w:pPr>
    </w:p>
    <w:p w14:paraId="5EDCB11F" w14:textId="711A6940" w:rsidR="006A4397" w:rsidRPr="006A4397" w:rsidRDefault="006A4397" w:rsidP="006A4397">
      <w:pPr>
        <w:spacing w:line="360" w:lineRule="auto"/>
        <w:jc w:val="both"/>
        <w:rPr>
          <w:rFonts w:ascii="Arial" w:hAnsi="Arial" w:cs="Arial"/>
        </w:rPr>
      </w:pPr>
      <w:r w:rsidRPr="006A4397">
        <w:rPr>
          <w:rFonts w:ascii="Arial" w:hAnsi="Arial" w:cs="Arial"/>
        </w:rPr>
        <w:t>Durangoko Udalak, Turismo Bulegoaren bitartez, 'Jan eta Kanta' izeneko ekimena jarri du abian, bizilagunek konfiname</w:t>
      </w:r>
      <w:r>
        <w:rPr>
          <w:rFonts w:ascii="Arial" w:hAnsi="Arial" w:cs="Arial"/>
        </w:rPr>
        <w:t xml:space="preserve">ndu-egun hauetan entretenimendu eta lankidetza </w:t>
      </w:r>
      <w:r w:rsidRPr="006A4397">
        <w:rPr>
          <w:rFonts w:ascii="Arial" w:hAnsi="Arial" w:cs="Arial"/>
        </w:rPr>
        <w:t>gune bat partekatu dezaten.</w:t>
      </w:r>
    </w:p>
    <w:p w14:paraId="5383CC06" w14:textId="77777777" w:rsidR="006A4397" w:rsidRPr="006A4397" w:rsidRDefault="006A4397" w:rsidP="006A4397">
      <w:pPr>
        <w:spacing w:line="360" w:lineRule="auto"/>
        <w:jc w:val="both"/>
        <w:rPr>
          <w:rFonts w:ascii="Arial" w:hAnsi="Arial" w:cs="Arial"/>
        </w:rPr>
      </w:pPr>
    </w:p>
    <w:p w14:paraId="0236F340" w14:textId="23AD12B8" w:rsidR="006A4397" w:rsidRPr="006A4397" w:rsidRDefault="006A4397" w:rsidP="006A4397">
      <w:pPr>
        <w:spacing w:line="360" w:lineRule="auto"/>
        <w:jc w:val="both"/>
        <w:rPr>
          <w:rFonts w:ascii="Arial" w:hAnsi="Arial" w:cs="Arial"/>
        </w:rPr>
      </w:pPr>
      <w:r w:rsidRPr="006A4397">
        <w:rPr>
          <w:rFonts w:ascii="Arial" w:hAnsi="Arial" w:cs="Arial"/>
        </w:rPr>
        <w:t>Horretarako, watsapp talde bat sor</w:t>
      </w:r>
      <w:r>
        <w:rPr>
          <w:rFonts w:ascii="Arial" w:hAnsi="Arial" w:cs="Arial"/>
        </w:rPr>
        <w:t>tu da</w:t>
      </w:r>
      <w:r w:rsidRPr="006A4397">
        <w:rPr>
          <w:rFonts w:ascii="Arial" w:hAnsi="Arial" w:cs="Arial"/>
        </w:rPr>
        <w:t>, eta bertan, 10: 00etatik 14: 00etara, parte-hartzaileek errezetak edo abestiak trukatu aha</w:t>
      </w:r>
      <w:r w:rsidR="005E0231">
        <w:rPr>
          <w:rFonts w:ascii="Arial" w:hAnsi="Arial" w:cs="Arial"/>
        </w:rPr>
        <w:t xml:space="preserve">l izango dituzte argazki edo audio </w:t>
      </w:r>
      <w:r w:rsidRPr="006A4397">
        <w:rPr>
          <w:rFonts w:ascii="Arial" w:hAnsi="Arial" w:cs="Arial"/>
        </w:rPr>
        <w:t>bidez. Gainera, Turismo Bulegotik ere hainbat errezeta gehituko dizkiote taldeari.</w:t>
      </w:r>
    </w:p>
    <w:p w14:paraId="111E9567" w14:textId="77777777" w:rsidR="006A4397" w:rsidRPr="006A4397" w:rsidRDefault="006A4397" w:rsidP="006A4397">
      <w:pPr>
        <w:spacing w:line="360" w:lineRule="auto"/>
        <w:jc w:val="both"/>
        <w:rPr>
          <w:rFonts w:ascii="Arial" w:hAnsi="Arial" w:cs="Arial"/>
        </w:rPr>
      </w:pPr>
    </w:p>
    <w:p w14:paraId="6958ABF7" w14:textId="77777777" w:rsidR="006A4397" w:rsidRDefault="006A4397" w:rsidP="006A4397">
      <w:pPr>
        <w:spacing w:line="360" w:lineRule="auto"/>
        <w:jc w:val="both"/>
        <w:rPr>
          <w:rFonts w:ascii="Arial" w:hAnsi="Arial" w:cs="Arial"/>
        </w:rPr>
      </w:pPr>
      <w:r w:rsidRPr="006A4397">
        <w:rPr>
          <w:rFonts w:ascii="Arial" w:hAnsi="Arial" w:cs="Arial"/>
        </w:rPr>
        <w:t>"</w:t>
      </w:r>
      <w:r>
        <w:rPr>
          <w:rFonts w:ascii="Arial" w:hAnsi="Arial" w:cs="Arial"/>
        </w:rPr>
        <w:t>’</w:t>
      </w:r>
      <w:r w:rsidRPr="006A4397">
        <w:rPr>
          <w:rFonts w:ascii="Arial" w:hAnsi="Arial" w:cs="Arial"/>
        </w:rPr>
        <w:t>Jan eta Kanta</w:t>
      </w:r>
      <w:r>
        <w:rPr>
          <w:rFonts w:ascii="Arial" w:hAnsi="Arial" w:cs="Arial"/>
        </w:rPr>
        <w:t>’</w:t>
      </w:r>
      <w:r w:rsidRPr="006A4397">
        <w:rPr>
          <w:rFonts w:ascii="Arial" w:hAnsi="Arial" w:cs="Arial"/>
        </w:rPr>
        <w:t xml:space="preserve"> taldearen helburua adinekoen jakite gastronomikoa eta abestiak zabaltzea da, eta denok lagundurik sentitzea. Egoera atipiko hauek konponbide atipikoak bilatzera behartzen gaituzte, </w:t>
      </w:r>
      <w:r>
        <w:rPr>
          <w:rFonts w:ascii="Arial" w:hAnsi="Arial" w:cs="Arial"/>
        </w:rPr>
        <w:t xml:space="preserve">berrogeialdi hau </w:t>
      </w:r>
      <w:r w:rsidRPr="006A4397">
        <w:rPr>
          <w:rFonts w:ascii="Arial" w:hAnsi="Arial" w:cs="Arial"/>
        </w:rPr>
        <w:t xml:space="preserve">ahalik eta modurik onenean </w:t>
      </w:r>
      <w:r>
        <w:rPr>
          <w:rFonts w:ascii="Arial" w:hAnsi="Arial" w:cs="Arial"/>
        </w:rPr>
        <w:t>eraman ahal izateko</w:t>
      </w:r>
      <w:r w:rsidRPr="006A4397">
        <w:rPr>
          <w:rFonts w:ascii="Arial" w:hAnsi="Arial" w:cs="Arial"/>
        </w:rPr>
        <w:t>', azaldu dute Udaleko arduradunek.</w:t>
      </w:r>
      <w:r>
        <w:rPr>
          <w:rFonts w:ascii="Arial" w:hAnsi="Arial" w:cs="Arial"/>
        </w:rPr>
        <w:t xml:space="preserve"> </w:t>
      </w:r>
    </w:p>
    <w:p w14:paraId="284997EA" w14:textId="77777777" w:rsidR="006A4397" w:rsidRDefault="006A4397" w:rsidP="006A4397">
      <w:pPr>
        <w:spacing w:line="360" w:lineRule="auto"/>
        <w:jc w:val="both"/>
        <w:rPr>
          <w:rFonts w:ascii="Arial" w:hAnsi="Arial" w:cs="Arial"/>
        </w:rPr>
      </w:pPr>
    </w:p>
    <w:p w14:paraId="4FABA58F" w14:textId="2A55BCB5" w:rsidR="006A4397" w:rsidRPr="006A4397" w:rsidRDefault="006A4397" w:rsidP="006A4397">
      <w:pPr>
        <w:spacing w:line="360" w:lineRule="auto"/>
        <w:jc w:val="both"/>
        <w:rPr>
          <w:rFonts w:ascii="Arial" w:hAnsi="Arial" w:cs="Arial"/>
        </w:rPr>
      </w:pPr>
      <w:r w:rsidRPr="006A4397">
        <w:rPr>
          <w:rFonts w:ascii="Arial" w:hAnsi="Arial" w:cs="Arial"/>
        </w:rPr>
        <w:lastRenderedPageBreak/>
        <w:t>Jasotzen diren ekarpen guztietatik, arloko arduradunak batzuk aukeratzen joango dira www.turismodurango.net webgunean eta Durango Turismo</w:t>
      </w:r>
      <w:r>
        <w:rPr>
          <w:rFonts w:ascii="Arial" w:hAnsi="Arial" w:cs="Arial"/>
        </w:rPr>
        <w:t>-</w:t>
      </w:r>
      <w:r w:rsidRPr="006A4397">
        <w:rPr>
          <w:rFonts w:ascii="Arial" w:hAnsi="Arial" w:cs="Arial"/>
        </w:rPr>
        <w:t>ko sare sozialetan jartzeko.</w:t>
      </w:r>
    </w:p>
    <w:p w14:paraId="06FB3678" w14:textId="77777777" w:rsidR="006A4397" w:rsidRPr="006A4397" w:rsidRDefault="006A4397" w:rsidP="006A4397">
      <w:pPr>
        <w:spacing w:line="360" w:lineRule="auto"/>
        <w:jc w:val="both"/>
        <w:rPr>
          <w:rFonts w:ascii="Arial" w:hAnsi="Arial" w:cs="Arial"/>
        </w:rPr>
      </w:pPr>
    </w:p>
    <w:p w14:paraId="6E655310" w14:textId="77777777" w:rsidR="006A4397" w:rsidRPr="006A4397" w:rsidRDefault="006A4397" w:rsidP="006A4397">
      <w:pPr>
        <w:spacing w:line="360" w:lineRule="auto"/>
        <w:jc w:val="both"/>
        <w:rPr>
          <w:rFonts w:ascii="Arial" w:hAnsi="Arial" w:cs="Arial"/>
        </w:rPr>
      </w:pPr>
      <w:r w:rsidRPr="006A4397">
        <w:rPr>
          <w:rFonts w:ascii="Arial" w:hAnsi="Arial" w:cs="Arial"/>
        </w:rPr>
        <w:t>Durango Irratiak ere parte hartuko du ekimenean, hainbat audio erakutsiz eta watsapp-ean biltzen diren errezeten egileak elkarrizketatuz.</w:t>
      </w:r>
    </w:p>
    <w:p w14:paraId="403072DD" w14:textId="77777777" w:rsidR="006A4397" w:rsidRDefault="006A4397" w:rsidP="006A4397">
      <w:pPr>
        <w:spacing w:line="360" w:lineRule="auto"/>
        <w:jc w:val="both"/>
        <w:rPr>
          <w:rFonts w:ascii="Arial" w:hAnsi="Arial" w:cs="Arial"/>
        </w:rPr>
      </w:pPr>
    </w:p>
    <w:p w14:paraId="41B3E3BA" w14:textId="2D3429F8" w:rsidR="005E0231" w:rsidRPr="005E0231" w:rsidRDefault="005E0231" w:rsidP="006A4397">
      <w:pPr>
        <w:spacing w:line="360" w:lineRule="auto"/>
        <w:jc w:val="both"/>
        <w:rPr>
          <w:rFonts w:ascii="Arial" w:hAnsi="Arial" w:cs="Arial"/>
          <w:b/>
        </w:rPr>
      </w:pPr>
      <w:r w:rsidRPr="005E0231">
        <w:rPr>
          <w:rFonts w:ascii="Arial" w:hAnsi="Arial" w:cs="Arial"/>
          <w:b/>
        </w:rPr>
        <w:t>Izena emateko bideak:</w:t>
      </w:r>
    </w:p>
    <w:p w14:paraId="5909C9F9" w14:textId="758FFFFA" w:rsidR="00BC12CE" w:rsidRPr="00425361" w:rsidRDefault="006A4397" w:rsidP="0042536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25361">
        <w:rPr>
          <w:rFonts w:ascii="Arial" w:hAnsi="Arial" w:cs="Arial"/>
        </w:rPr>
        <w:t xml:space="preserve">676 242 429 </w:t>
      </w:r>
      <w:r w:rsidRPr="00425361">
        <w:rPr>
          <w:rFonts w:ascii="Arial" w:hAnsi="Arial" w:cs="Arial"/>
        </w:rPr>
        <w:t>zenbakiaren watsappera jo eta 'J</w:t>
      </w:r>
      <w:r w:rsidRPr="00425361">
        <w:rPr>
          <w:rFonts w:ascii="Arial" w:hAnsi="Arial" w:cs="Arial"/>
        </w:rPr>
        <w:t>an eta Kanta alta eskaera' idatzi beharko da.</w:t>
      </w:r>
    </w:p>
    <w:p w14:paraId="4C2FB97F" w14:textId="36AA5853" w:rsidR="00425361" w:rsidRPr="008E4793" w:rsidRDefault="00425361" w:rsidP="0042536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Hurrengo linkean ‘klik’ eginda</w:t>
      </w:r>
      <w:bookmarkStart w:id="0" w:name="_GoBack"/>
      <w:bookmarkEnd w:id="0"/>
      <w:r w:rsidRPr="008E4793">
        <w:rPr>
          <w:rFonts w:ascii="Arial" w:hAnsi="Arial" w:cs="Arial"/>
        </w:rPr>
        <w:t>: https://wa.me/34676242429</w:t>
      </w:r>
    </w:p>
    <w:p w14:paraId="09434A8F" w14:textId="77777777" w:rsidR="00425361" w:rsidRPr="00425361" w:rsidRDefault="00425361" w:rsidP="00425361">
      <w:pPr>
        <w:spacing w:line="360" w:lineRule="auto"/>
        <w:jc w:val="both"/>
        <w:rPr>
          <w:rFonts w:ascii="Arial" w:hAnsi="Arial" w:cs="Arial"/>
        </w:rPr>
      </w:pPr>
    </w:p>
    <w:sectPr w:rsidR="00425361" w:rsidRPr="00425361" w:rsidSect="00BC12CE">
      <w:pgSz w:w="11900" w:h="16820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51A"/>
    <w:multiLevelType w:val="hybridMultilevel"/>
    <w:tmpl w:val="1988CE00"/>
    <w:lvl w:ilvl="0" w:tplc="E9D05F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D7E09"/>
    <w:multiLevelType w:val="hybridMultilevel"/>
    <w:tmpl w:val="94806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CE"/>
    <w:rsid w:val="000A2484"/>
    <w:rsid w:val="00146A33"/>
    <w:rsid w:val="00332C28"/>
    <w:rsid w:val="003E2DA8"/>
    <w:rsid w:val="00425361"/>
    <w:rsid w:val="00564BB4"/>
    <w:rsid w:val="00596C6E"/>
    <w:rsid w:val="005E0231"/>
    <w:rsid w:val="00682C7A"/>
    <w:rsid w:val="006A4397"/>
    <w:rsid w:val="00752DD2"/>
    <w:rsid w:val="00970367"/>
    <w:rsid w:val="00B72439"/>
    <w:rsid w:val="00BC12CE"/>
    <w:rsid w:val="00C14ED6"/>
    <w:rsid w:val="00CC330E"/>
    <w:rsid w:val="00E57D1E"/>
    <w:rsid w:val="00E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C92F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2DA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C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C6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6E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25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2DA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C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C6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6E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2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224</Words>
  <Characters>1237</Characters>
  <Application>Microsoft Macintosh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Larrañaga Garcia</dc:creator>
  <cp:keywords/>
  <dc:description/>
  <cp:lastModifiedBy>Iñaki Larrañaga Garcia</cp:lastModifiedBy>
  <cp:revision>16</cp:revision>
  <dcterms:created xsi:type="dcterms:W3CDTF">2020-03-31T14:10:00Z</dcterms:created>
  <dcterms:modified xsi:type="dcterms:W3CDTF">2020-04-02T14:19:00Z</dcterms:modified>
</cp:coreProperties>
</file>